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360" w:lineRule="atLeast"/>
        <w:outlineLvl w:val="1"/>
        <w:rPr>
          <w:rFonts w:ascii="仿宋" w:eastAsia="仿宋" w:cs="宋体"/>
          <w:kern w:val="2"/>
          <w:sz w:val="28"/>
          <w:szCs w:val="28"/>
        </w:rPr>
      </w:pPr>
      <w:r>
        <w:rPr>
          <w:rFonts w:ascii="仿宋" w:eastAsia="仿宋" w:cs="宋体" w:hint="eastAsia"/>
          <w:kern w:val="2"/>
          <w:sz w:val="28"/>
          <w:szCs w:val="28"/>
        </w:rPr>
        <w:t>附件四</w:t>
      </w:r>
      <w:r>
        <w:rPr>
          <w:rFonts w:ascii="仿宋" w:eastAsia="仿宋" w:cs="宋体"/>
          <w:kern w:val="2"/>
          <w:sz w:val="28"/>
          <w:szCs w:val="28"/>
        </w:rPr>
        <w:t>：</w:t>
      </w:r>
    </w:p>
    <w:p>
      <w:pPr>
        <w:widowControl/>
        <w:spacing w:line="360" w:lineRule="atLeast"/>
        <w:ind w:firstLineChars="1150" w:firstLine="3680"/>
        <w:outlineLvl w:val="1"/>
        <w:rPr>
          <w:b/>
          <w:bCs/>
          <w:kern w:val="2"/>
          <w:sz w:val="32"/>
          <w:szCs w:val="32"/>
        </w:rPr>
      </w:pPr>
      <w:r>
        <w:rPr>
          <w:rFonts w:hint="eastAsia"/>
          <w:b/>
          <w:bCs/>
          <w:kern w:val="2"/>
          <w:sz w:val="32"/>
          <w:szCs w:val="32"/>
        </w:rPr>
        <w:t>报价单</w:t>
      </w:r>
    </w:p>
    <w:p>
      <w:pPr>
        <w:widowControl/>
        <w:spacing w:line="360" w:lineRule="atLeast"/>
        <w:jc w:val="left"/>
        <w:rPr>
          <w:rFonts w:ascii="仿宋" w:eastAsia="仿宋" w:cs="宋体"/>
          <w:kern w:val="2"/>
          <w:sz w:val="28"/>
          <w:szCs w:val="28"/>
        </w:rPr>
      </w:pPr>
    </w:p>
    <w:tbl>
      <w:tblPr>
        <w:jc w:val="cent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394"/>
        <w:gridCol w:w="3429"/>
        <w:gridCol w:w="1107"/>
      </w:tblGrid>
      <w:tr>
        <w:trPr>
          <w:cantSplit/>
          <w:trHeight w:val="381"/>
          <w:tblHeader/>
        </w:trPr>
        <w:tc>
          <w:tcPr>
            <w:tcW w:w="855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4394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2"/>
                <w:sz w:val="28"/>
                <w:szCs w:val="28"/>
              </w:rPr>
              <w:t>总价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ind w:firstLineChars="50" w:firstLine="140"/>
              <w:jc w:val="center"/>
              <w:rPr>
                <w:rFonts w:ascii="仿宋" w:eastAsia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2"/>
                <w:sz w:val="28"/>
                <w:szCs w:val="28"/>
              </w:rPr>
              <w:t>备注</w:t>
            </w:r>
          </w:p>
        </w:tc>
      </w:tr>
      <w:tr>
        <w:trPr>
          <w:cantSplit/>
          <w:trHeight w:val="1726"/>
        </w:trPr>
        <w:tc>
          <w:tcPr>
            <w:tcW w:w="85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cs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eastAsia="仿宋" w:cs="宋体"/>
                <w:kern w:val="2"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cs="宋体" w:hint="eastAsia"/>
                <w:kern w:val="2"/>
                <w:sz w:val="28"/>
                <w:szCs w:val="28"/>
              </w:rPr>
              <w:t>四川省体育彩票管理中心德阳分中心</w:t>
            </w:r>
            <w:r>
              <w:rPr>
                <w:rFonts w:ascii="仿宋" w:eastAsia="仿宋" w:cs="宋体"/>
                <w:kern w:val="2"/>
                <w:sz w:val="28"/>
                <w:szCs w:val="28"/>
              </w:rPr>
              <w:t>商业综合体广告宣传</w:t>
            </w:r>
            <w:r>
              <w:rPr>
                <w:rFonts w:ascii="仿宋" w:eastAsia="仿宋" w:cs="宋体" w:hint="eastAsia"/>
                <w:kern w:val="2"/>
                <w:sz w:val="28"/>
                <w:szCs w:val="28"/>
              </w:rPr>
              <w:t>服务采购项目</w:t>
            </w:r>
            <w:bookmarkEnd w:id="0"/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eastAsia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cs="宋体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cs="宋体" w:hint="eastAsia"/>
                <w:kern w:val="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宋体"/>
                <w:kern w:val="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  <w:p>
            <w:pPr>
              <w:spacing w:line="360" w:lineRule="exact"/>
              <w:jc w:val="left"/>
              <w:rPr>
                <w:rFonts w:ascii="仿宋" w:eastAsia="仿宋" w:cs="宋体"/>
                <w:kern w:val="2"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jc w:val="left"/>
              <w:rPr>
                <w:rFonts w:ascii="仿宋" w:eastAsia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cs="宋体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cs="宋体" w:hint="eastAsia"/>
                <w:kern w:val="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宋体"/>
                <w:kern w:val="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  <w:p>
            <w:pPr>
              <w:spacing w:line="360" w:lineRule="exact"/>
              <w:jc w:val="left"/>
              <w:rPr>
                <w:rFonts w:asci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宋体"/>
                <w:kern w:val="2"/>
                <w:sz w:val="28"/>
                <w:szCs w:val="28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仿宋" w:eastAsia="仿宋" w:cs="宋体"/>
          <w:kern w:val="2"/>
          <w:sz w:val="28"/>
          <w:szCs w:val="28"/>
        </w:rPr>
      </w:pPr>
    </w:p>
    <w:p>
      <w:pPr>
        <w:spacing w:line="400" w:lineRule="exact"/>
        <w:ind w:firstLineChars="200" w:firstLine="560"/>
        <w:jc w:val="left"/>
        <w:rPr>
          <w:rFonts w:ascii="仿宋" w:eastAsia="仿宋" w:cs="宋体"/>
          <w:kern w:val="2"/>
          <w:sz w:val="28"/>
          <w:szCs w:val="28"/>
        </w:rPr>
      </w:pPr>
      <w:r>
        <w:rPr>
          <w:rFonts w:ascii="仿宋" w:eastAsia="仿宋" w:cs="宋体" w:hint="eastAsia"/>
          <w:kern w:val="2"/>
          <w:sz w:val="28"/>
          <w:szCs w:val="28"/>
        </w:rPr>
        <w:t>注：1、报价应是最终用户验收合格后的总价，包括货物运输、保险、代理、安装调试、培训、税费、售后和参与项目</w:t>
      </w:r>
      <w:r>
        <w:rPr>
          <w:rFonts w:ascii="仿宋" w:eastAsia="仿宋" w:cs="宋体"/>
          <w:kern w:val="2"/>
          <w:sz w:val="28"/>
          <w:szCs w:val="28"/>
        </w:rPr>
        <w:t>比选产生的</w:t>
      </w:r>
      <w:r>
        <w:rPr>
          <w:rFonts w:ascii="仿宋" w:eastAsia="仿宋" w:cs="宋体" w:hint="eastAsia"/>
          <w:kern w:val="2"/>
          <w:sz w:val="28"/>
          <w:szCs w:val="28"/>
        </w:rPr>
        <w:t xml:space="preserve">其它一切费用。  </w:t>
      </w:r>
    </w:p>
    <w:p>
      <w:pPr>
        <w:spacing w:line="400" w:lineRule="exact"/>
        <w:ind w:firstLineChars="200" w:firstLine="560"/>
        <w:jc w:val="left"/>
        <w:rPr>
          <w:rFonts w:ascii="仿宋" w:eastAsia="仿宋" w:cs="宋体"/>
          <w:kern w:val="2"/>
          <w:sz w:val="28"/>
          <w:szCs w:val="28"/>
        </w:rPr>
      </w:pPr>
      <w:r>
        <w:rPr>
          <w:rFonts w:ascii="仿宋" w:eastAsia="仿宋" w:cs="宋体" w:hint="eastAsia"/>
          <w:kern w:val="2"/>
          <w:sz w:val="28"/>
          <w:szCs w:val="28"/>
        </w:rPr>
        <w:t xml:space="preserve">    2、</w:t>
      </w:r>
      <w:r>
        <w:rPr>
          <w:rFonts w:ascii="仿宋" w:eastAsia="仿宋" w:cs="宋体"/>
          <w:kern w:val="2"/>
          <w:sz w:val="28"/>
          <w:szCs w:val="28"/>
        </w:rPr>
        <w:t>大小写</w:t>
      </w:r>
      <w:r>
        <w:rPr>
          <w:rFonts w:ascii="仿宋" w:eastAsia="仿宋" w:cs="宋体" w:hint="eastAsia"/>
          <w:kern w:val="2"/>
          <w:sz w:val="28"/>
          <w:szCs w:val="28"/>
        </w:rPr>
        <w:t>金额</w:t>
      </w:r>
      <w:r>
        <w:rPr>
          <w:rFonts w:ascii="仿宋" w:eastAsia="仿宋" w:cs="宋体"/>
          <w:kern w:val="2"/>
          <w:sz w:val="28"/>
          <w:szCs w:val="28"/>
        </w:rPr>
        <w:t>不一致的以大写</w:t>
      </w:r>
      <w:r>
        <w:rPr>
          <w:rFonts w:ascii="仿宋" w:eastAsia="仿宋" w:cs="宋体" w:hint="eastAsia"/>
          <w:kern w:val="2"/>
          <w:sz w:val="28"/>
          <w:szCs w:val="28"/>
        </w:rPr>
        <w:t>金额</w:t>
      </w:r>
      <w:r>
        <w:rPr>
          <w:rFonts w:ascii="仿宋" w:eastAsia="仿宋" w:cs="宋体"/>
          <w:kern w:val="2"/>
          <w:sz w:val="28"/>
          <w:szCs w:val="28"/>
        </w:rPr>
        <w:t>为准</w:t>
      </w:r>
      <w:r>
        <w:rPr>
          <w:rFonts w:ascii="仿宋" w:eastAsia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Chars="200" w:firstLine="560"/>
        <w:jc w:val="left"/>
        <w:rPr>
          <w:rFonts w:ascii="仿宋" w:eastAsia="仿宋" w:cs="宋体"/>
          <w:kern w:val="2"/>
          <w:sz w:val="28"/>
          <w:szCs w:val="28"/>
        </w:rPr>
      </w:pPr>
      <w:r>
        <w:rPr>
          <w:rFonts w:ascii="仿宋" w:eastAsia="仿宋" w:cs="宋体" w:hint="eastAsia"/>
          <w:kern w:val="2"/>
          <w:sz w:val="28"/>
          <w:szCs w:val="28"/>
        </w:rPr>
        <w:t xml:space="preserve">    3、</w:t>
      </w:r>
      <w:r>
        <w:rPr>
          <w:rFonts w:ascii="仿宋" w:eastAsia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cs="宋体" w:hint="eastAsia"/>
          <w:kern w:val="2"/>
          <w:sz w:val="28"/>
          <w:szCs w:val="28"/>
        </w:rPr>
        <w:t>作</w:t>
      </w:r>
      <w:r>
        <w:rPr>
          <w:rFonts w:ascii="仿宋" w:eastAsia="仿宋" w:cs="宋体"/>
          <w:kern w:val="2"/>
          <w:sz w:val="28"/>
          <w:szCs w:val="28"/>
        </w:rPr>
        <w:t>无效</w:t>
      </w:r>
      <w:r>
        <w:rPr>
          <w:rFonts w:ascii="仿宋" w:eastAsia="仿宋" w:cs="宋体" w:hint="eastAsia"/>
          <w:kern w:val="2"/>
          <w:sz w:val="28"/>
          <w:szCs w:val="28"/>
        </w:rPr>
        <w:t>处理</w:t>
      </w:r>
      <w:r>
        <w:rPr>
          <w:rFonts w:ascii="仿宋" w:eastAsia="仿宋" w:cs="宋体"/>
          <w:kern w:val="2"/>
          <w:sz w:val="28"/>
          <w:szCs w:val="28"/>
        </w:rPr>
        <w:t>。</w:t>
      </w:r>
    </w:p>
    <w:p>
      <w:pPr>
        <w:widowControl/>
        <w:spacing w:line="360" w:lineRule="atLeast"/>
        <w:ind w:firstLineChars="196" w:firstLine="549"/>
        <w:jc w:val="left"/>
        <w:rPr>
          <w:rFonts w:ascii="仿宋" w:eastAsia="仿宋" w:cs="宋体"/>
          <w:kern w:val="2"/>
          <w:sz w:val="28"/>
          <w:szCs w:val="28"/>
        </w:rPr>
      </w:pPr>
    </w:p>
    <w:p>
      <w:pPr>
        <w:widowControl/>
        <w:spacing w:line="360" w:lineRule="atLeast"/>
        <w:ind w:firstLineChars="196" w:firstLine="549"/>
        <w:jc w:val="left"/>
        <w:rPr>
          <w:rFonts w:ascii="仿宋" w:eastAsia="仿宋" w:cs="宋体"/>
          <w:kern w:val="2"/>
          <w:sz w:val="28"/>
          <w:szCs w:val="28"/>
        </w:rPr>
      </w:pPr>
      <w:r>
        <w:rPr>
          <w:rFonts w:ascii="仿宋" w:eastAsia="仿宋" w:cs="宋体" w:hint="eastAsia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Chars="196" w:firstLine="549"/>
        <w:jc w:val="left"/>
        <w:rPr>
          <w:rFonts w:ascii="仿宋" w:eastAsia="仿宋" w:cs="宋体"/>
          <w:kern w:val="2"/>
          <w:sz w:val="28"/>
          <w:szCs w:val="28"/>
        </w:rPr>
      </w:pPr>
      <w:r>
        <w:rPr>
          <w:rFonts w:ascii="仿宋" w:eastAsia="仿宋" w:cs="宋体" w:hint="eastAsia"/>
          <w:kern w:val="2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ind w:firstLineChars="196" w:firstLine="549"/>
        <w:jc w:val="left"/>
        <w:rPr>
          <w:rFonts w:ascii="仿宋" w:eastAsia="仿宋" w:cs="宋体"/>
          <w:kern w:val="2"/>
          <w:sz w:val="28"/>
          <w:szCs w:val="28"/>
        </w:rPr>
      </w:pPr>
      <w:r>
        <w:rPr>
          <w:rFonts w:ascii="仿宋" w:eastAsia="仿宋" w:cs="宋体" w:hint="eastAsia"/>
          <w:kern w:val="2"/>
          <w:sz w:val="28"/>
          <w:szCs w:val="28"/>
        </w:rPr>
        <w:t>联系</w:t>
      </w:r>
      <w:r>
        <w:rPr>
          <w:rFonts w:ascii="仿宋" w:eastAsia="仿宋" w:cs="宋体"/>
          <w:kern w:val="2"/>
          <w:sz w:val="28"/>
          <w:szCs w:val="28"/>
        </w:rPr>
        <w:t>电话：</w:t>
      </w:r>
    </w:p>
    <w:p>
      <w:pPr>
        <w:ind w:firstLineChars="2300" w:firstLine="6440"/>
        <w:rPr>
          <w:rFonts w:ascii="仿宋" w:eastAsia="仿宋" w:cs="宋体"/>
          <w:kern w:val="2"/>
          <w:sz w:val="28"/>
          <w:szCs w:val="28"/>
        </w:rPr>
      </w:pPr>
      <w:r>
        <w:rPr>
          <w:rFonts w:ascii="仿宋" w:eastAsia="仿宋" w:cs="宋体" w:hint="eastAsia"/>
          <w:kern w:val="2"/>
          <w:sz w:val="28"/>
          <w:szCs w:val="28"/>
        </w:rPr>
        <w:t>日期：XXXX。</w:t>
      </w:r>
    </w:p>
    <w:sectPr>
      <w:pgSz w:w="11906" w:h="16838"/>
      <w:pgMar w:top="1440" w:right="1800" w:bottom="1440" w:left="1800" w:header="851" w:footer="992" w:gutter="0"/>
      <w:docGrid w:type="lines" w:linePitch="46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altName w:val="Arial Unicode MS"/>
    <w:panose1 w:val="00000000000000000000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宋体" w:eastAsia="宋体" w:cs="Times New Roman"/>
      <w:kern w:val="0"/>
      <w:sz w:val="34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kern w:val="2"/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44</TotalTime>
  <Application>Yozo_Office27021597764231180</Application>
  <Pages>1</Pages>
  <Words>0</Words>
  <Characters>209</Characters>
  <Lines>0</Lines>
  <Paragraphs>13</Paragraphs>
  <CharactersWithSpaces>279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Shaw</cp:lastModifiedBy>
  <cp:revision>36</cp:revision>
  <dcterms:created xsi:type="dcterms:W3CDTF">2017-12-07T03:05:00Z</dcterms:created>
  <dcterms:modified xsi:type="dcterms:W3CDTF">2021-08-10T13:25:12Z</dcterms:modified>
</cp:coreProperties>
</file>