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B3" w:rsidRDefault="004256F5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</w:t>
      </w:r>
      <w:r>
        <w:rPr>
          <w:rFonts w:ascii="宋体" w:hAnsi="宋体"/>
          <w:color w:val="000000"/>
          <w:sz w:val="24"/>
        </w:rPr>
        <w:t>二：</w:t>
      </w:r>
    </w:p>
    <w:p w:rsidR="007B57B3" w:rsidRPr="00F90F20" w:rsidRDefault="004256F5">
      <w:pPr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 w:rsidRPr="00F90F20">
        <w:rPr>
          <w:rFonts w:asciiTheme="minorEastAsia" w:eastAsiaTheme="minorEastAsia" w:hAnsiTheme="minorEastAsia" w:cs="宋体" w:hint="eastAsia"/>
          <w:b/>
          <w:sz w:val="32"/>
          <w:szCs w:val="32"/>
        </w:rPr>
        <w:t>四川省体育彩票管理中心德阳分中心户外</w:t>
      </w:r>
      <w:proofErr w:type="gramStart"/>
      <w:r w:rsidR="001676CA">
        <w:rPr>
          <w:rFonts w:asciiTheme="minorEastAsia" w:eastAsiaTheme="minorEastAsia" w:hAnsiTheme="minorEastAsia" w:cs="宋体" w:hint="eastAsia"/>
          <w:b/>
          <w:sz w:val="32"/>
          <w:szCs w:val="32"/>
        </w:rPr>
        <w:t>腾讯微信朋友圈</w:t>
      </w:r>
      <w:r w:rsidRPr="00F90F20">
        <w:rPr>
          <w:rFonts w:asciiTheme="minorEastAsia" w:eastAsiaTheme="minorEastAsia" w:hAnsiTheme="minorEastAsia" w:cs="仿宋_GB2312" w:hint="eastAsia"/>
          <w:b/>
          <w:sz w:val="32"/>
          <w:szCs w:val="32"/>
        </w:rPr>
        <w:t>宣传</w:t>
      </w:r>
      <w:proofErr w:type="gramEnd"/>
      <w:r w:rsidRPr="00F90F20">
        <w:rPr>
          <w:rFonts w:asciiTheme="minorEastAsia" w:eastAsiaTheme="minorEastAsia" w:hAnsiTheme="minorEastAsia" w:cs="宋体" w:hint="eastAsia"/>
          <w:b/>
          <w:sz w:val="32"/>
          <w:szCs w:val="32"/>
        </w:rPr>
        <w:t>服务项目</w:t>
      </w:r>
      <w:r w:rsidRPr="00F90F20">
        <w:rPr>
          <w:rFonts w:asciiTheme="minorEastAsia" w:eastAsiaTheme="minorEastAsia" w:hAnsiTheme="minorEastAsia" w:cs="宋体" w:hint="eastAsia"/>
          <w:b/>
          <w:sz w:val="28"/>
          <w:szCs w:val="28"/>
        </w:rPr>
        <w:t>采购项目</w:t>
      </w:r>
    </w:p>
    <w:p w:rsidR="007B57B3" w:rsidRDefault="007B57B3">
      <w:pPr>
        <w:jc w:val="center"/>
        <w:rPr>
          <w:rFonts w:ascii="仿宋" w:eastAsia="仿宋" w:hAnsi="仿宋" w:cs="宋体"/>
          <w:sz w:val="28"/>
          <w:szCs w:val="28"/>
        </w:rPr>
      </w:pPr>
    </w:p>
    <w:tbl>
      <w:tblPr>
        <w:tblW w:w="1082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92"/>
        <w:gridCol w:w="2365"/>
        <w:gridCol w:w="3142"/>
        <w:gridCol w:w="2234"/>
      </w:tblGrid>
      <w:tr w:rsidR="007B57B3">
        <w:trPr>
          <w:trHeight w:val="720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7B57B3" w:rsidRDefault="00425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:rsidR="007B57B3" w:rsidRDefault="004256F5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四川省体育彩票管理中心德阳分中心</w:t>
            </w:r>
            <w:proofErr w:type="gramStart"/>
            <w:r w:rsidR="001676CA">
              <w:rPr>
                <w:rFonts w:ascii="仿宋" w:eastAsia="仿宋" w:hAnsi="仿宋" w:cs="宋体" w:hint="eastAsia"/>
                <w:sz w:val="24"/>
              </w:rPr>
              <w:t>腾讯微信朋友圈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宣传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服务项目</w:t>
            </w:r>
          </w:p>
        </w:tc>
      </w:tr>
      <w:tr w:rsidR="007B57B3">
        <w:trPr>
          <w:trHeight w:val="720"/>
        </w:trPr>
        <w:tc>
          <w:tcPr>
            <w:tcW w:w="2693" w:type="dxa"/>
            <w:shd w:val="clear" w:color="auto" w:fill="auto"/>
            <w:vAlign w:val="center"/>
          </w:tcPr>
          <w:p w:rsidR="007B57B3" w:rsidRDefault="00425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项目总预算（万元）</w:t>
            </w: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:rsidR="007B57B3" w:rsidRDefault="004256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</w:t>
            </w:r>
            <w:r w:rsidR="001676CA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7B57B3" w:rsidRDefault="00425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项目最高限价（万元）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B57B3" w:rsidRDefault="004256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</w:t>
            </w:r>
            <w:r w:rsidR="001676CA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</w:tr>
      <w:tr w:rsidR="007B57B3">
        <w:trPr>
          <w:trHeight w:val="988"/>
        </w:trPr>
        <w:tc>
          <w:tcPr>
            <w:tcW w:w="10826" w:type="dxa"/>
            <w:gridSpan w:val="5"/>
            <w:shd w:val="clear" w:color="auto" w:fill="auto"/>
          </w:tcPr>
          <w:p w:rsidR="007B57B3" w:rsidRDefault="004256F5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  <w:r>
              <w:rPr>
                <w:rFonts w:ascii="宋体" w:hAnsi="宋体"/>
                <w:b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项目概述（介绍采购项目情况、用途等）</w:t>
            </w:r>
          </w:p>
          <w:p w:rsidR="007B57B3" w:rsidRDefault="004256F5" w:rsidP="001676C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（一）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为贯彻“建设负责任、可信赖、健康持续发展的国家公益彩票”的发展目标，提升以公益公信为核心的体育彩票品牌形象，以及满足德阳体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彩各项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营销宣传工作要求，利于宣传项目工作开展，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现拟通过比选方式确定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德阳分中心</w:t>
            </w:r>
            <w:proofErr w:type="gramStart"/>
            <w:r w:rsidR="001676CA">
              <w:rPr>
                <w:rFonts w:asciiTheme="minorEastAsia" w:eastAsiaTheme="minorEastAsia" w:hAnsiTheme="minorEastAsia" w:cs="宋体" w:hint="eastAsia"/>
                <w:sz w:val="24"/>
              </w:rPr>
              <w:t>腾讯微信朋友圈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宣传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服务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供应商1家，负责采购方</w:t>
            </w:r>
            <w:r w:rsidR="001676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200万次朋友</w:t>
            </w:r>
            <w:proofErr w:type="gramStart"/>
            <w:r w:rsidR="001676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宣传</w:t>
            </w:r>
            <w:proofErr w:type="gramEnd"/>
            <w:r w:rsidR="001676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投放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（二）宣传内容主要包括但不限于公益宣传、中奖宣传、玩法营销等。</w:t>
            </w:r>
          </w:p>
        </w:tc>
      </w:tr>
      <w:tr w:rsidR="007B57B3">
        <w:trPr>
          <w:trHeight w:val="1084"/>
        </w:trPr>
        <w:tc>
          <w:tcPr>
            <w:tcW w:w="10826" w:type="dxa"/>
            <w:gridSpan w:val="5"/>
            <w:shd w:val="clear" w:color="auto" w:fill="auto"/>
          </w:tcPr>
          <w:p w:rsidR="007B57B3" w:rsidRDefault="004256F5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二、采购项目的技术需求（项目技术及规格参数）</w:t>
            </w:r>
          </w:p>
          <w:p w:rsidR="007B57B3" w:rsidRDefault="004256F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（一）总体要求</w:t>
            </w:r>
          </w:p>
          <w:p w:rsidR="007B57B3" w:rsidRDefault="004256F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本地供应商负责采购方</w:t>
            </w:r>
            <w:r w:rsidR="001676CA">
              <w:rPr>
                <w:rFonts w:ascii="宋体" w:hAnsi="宋体" w:cs="宋体" w:hint="eastAsia"/>
                <w:kern w:val="0"/>
                <w:sz w:val="24"/>
              </w:rPr>
              <w:t>200万次朋友圈宣传</w:t>
            </w:r>
            <w:r>
              <w:rPr>
                <w:rFonts w:ascii="宋体" w:hAnsi="宋体" w:cs="宋体" w:hint="eastAsia"/>
                <w:kern w:val="0"/>
                <w:sz w:val="24"/>
              </w:rPr>
              <w:t>，（以合同时间为准）宣传发布工作，合作期内发布时间不定，</w:t>
            </w:r>
            <w:r>
              <w:rPr>
                <w:rFonts w:ascii="宋体" w:hAnsi="宋体" w:hint="eastAsia"/>
                <w:sz w:val="24"/>
              </w:rPr>
              <w:t>宣传内容发布应遵循约定时间。</w:t>
            </w:r>
          </w:p>
          <w:p w:rsidR="007B57B3" w:rsidRDefault="004256F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技术参数指标：</w:t>
            </w:r>
          </w:p>
          <w:p w:rsidR="007B57B3" w:rsidRDefault="004256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彩色屏，播放</w:t>
            </w:r>
            <w:r w:rsidR="001676CA">
              <w:rPr>
                <w:rFonts w:ascii="宋体" w:hAnsi="宋体" w:cs="宋体" w:hint="eastAsia"/>
                <w:kern w:val="0"/>
                <w:sz w:val="24"/>
              </w:rPr>
              <w:t>视频</w:t>
            </w:r>
            <w:r>
              <w:rPr>
                <w:rFonts w:ascii="宋体" w:hAnsi="宋体" w:cs="宋体" w:hint="eastAsia"/>
                <w:kern w:val="0"/>
                <w:sz w:val="24"/>
              </w:rPr>
              <w:t>时长15秒，</w:t>
            </w:r>
            <w:r w:rsidR="001676CA">
              <w:rPr>
                <w:rFonts w:ascii="宋体" w:hAnsi="宋体" w:cs="宋体" w:hint="eastAsia"/>
                <w:kern w:val="0"/>
                <w:sz w:val="24"/>
              </w:rPr>
              <w:t>图片15秒。按体</w:t>
            </w:r>
            <w:proofErr w:type="gramStart"/>
            <w:r w:rsidR="001676CA">
              <w:rPr>
                <w:rFonts w:ascii="宋体" w:hAnsi="宋体" w:cs="宋体" w:hint="eastAsia"/>
                <w:kern w:val="0"/>
                <w:sz w:val="24"/>
              </w:rPr>
              <w:t>彩中心</w:t>
            </w:r>
            <w:proofErr w:type="gramEnd"/>
            <w:r w:rsidR="001676CA">
              <w:rPr>
                <w:rFonts w:ascii="宋体" w:hAnsi="宋体" w:cs="宋体" w:hint="eastAsia"/>
                <w:kern w:val="0"/>
                <w:sz w:val="24"/>
              </w:rPr>
              <w:t>需求精准投放至各目标人群</w:t>
            </w:r>
            <w:proofErr w:type="gramStart"/>
            <w:r w:rsidR="001676CA">
              <w:rPr>
                <w:rFonts w:ascii="宋体" w:hAnsi="宋体" w:cs="宋体" w:hint="eastAsia"/>
                <w:kern w:val="0"/>
                <w:sz w:val="24"/>
              </w:rPr>
              <w:t>微信朋友</w:t>
            </w:r>
            <w:proofErr w:type="gramEnd"/>
            <w:r w:rsidR="001676CA">
              <w:rPr>
                <w:rFonts w:ascii="宋体" w:hAnsi="宋体" w:cs="宋体" w:hint="eastAsia"/>
                <w:kern w:val="0"/>
                <w:sz w:val="24"/>
              </w:rPr>
              <w:t>圈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7B57B3" w:rsidRDefault="004256F5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主要发布（</w:t>
            </w:r>
            <w:proofErr w:type="gramStart"/>
            <w:r>
              <w:rPr>
                <w:rFonts w:ascii="宋体" w:hAnsi="宋体" w:hint="eastAsia"/>
                <w:sz w:val="24"/>
              </w:rPr>
              <w:t>含设计</w:t>
            </w:r>
            <w:proofErr w:type="gramEnd"/>
            <w:r>
              <w:rPr>
                <w:rFonts w:ascii="宋体" w:hAnsi="宋体" w:hint="eastAsia"/>
                <w:sz w:val="24"/>
              </w:rPr>
              <w:t>调整）且不局限于以下内容：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（1）视频播放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（2）画面播放：主题海报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宣传单；公益及营销活动宣传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（三）发布（或设计）时间需求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（1）不需设计的视频</w:t>
            </w:r>
            <w:r w:rsidR="001676CA">
              <w:rPr>
                <w:rFonts w:ascii="宋体" w:hAnsi="宋体" w:hint="eastAsia"/>
                <w:sz w:val="24"/>
              </w:rPr>
              <w:t>次日</w:t>
            </w:r>
            <w:r>
              <w:rPr>
                <w:rFonts w:ascii="宋体" w:hAnsi="宋体" w:hint="eastAsia"/>
                <w:sz w:val="24"/>
              </w:rPr>
              <w:t>播放，需设计的画面</w:t>
            </w:r>
            <w:r w:rsidR="001676CA">
              <w:rPr>
                <w:rFonts w:ascii="宋体" w:hAnsi="宋体" w:hint="eastAsia"/>
                <w:sz w:val="24"/>
              </w:rPr>
              <w:t>三个工作日内</w:t>
            </w:r>
            <w:r>
              <w:rPr>
                <w:rFonts w:ascii="宋体" w:hAnsi="宋体" w:hint="eastAsia"/>
                <w:sz w:val="24"/>
              </w:rPr>
              <w:t>播放。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（四）交稿方式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（1）设计稿通过</w:t>
            </w:r>
            <w:r w:rsidR="001676CA">
              <w:rPr>
                <w:rFonts w:ascii="宋体" w:hAnsi="宋体" w:hint="eastAsia"/>
                <w:sz w:val="24"/>
              </w:rPr>
              <w:t>网络聊天工具</w:t>
            </w:r>
            <w:r>
              <w:rPr>
                <w:rFonts w:ascii="宋体" w:hAnsi="宋体" w:hint="eastAsia"/>
                <w:sz w:val="24"/>
              </w:rPr>
              <w:t>确定。</w:t>
            </w:r>
          </w:p>
          <w:p w:rsidR="007B57B3" w:rsidRDefault="004256F5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（2）画面或视频播放后，</w:t>
            </w:r>
            <w:r w:rsidR="001676CA">
              <w:rPr>
                <w:rFonts w:ascii="宋体" w:hAnsi="宋体" w:hint="eastAsia"/>
                <w:sz w:val="24"/>
              </w:rPr>
              <w:t>按体</w:t>
            </w:r>
            <w:proofErr w:type="gramStart"/>
            <w:r w:rsidR="001676CA">
              <w:rPr>
                <w:rFonts w:ascii="宋体" w:hAnsi="宋体" w:hint="eastAsia"/>
                <w:sz w:val="24"/>
              </w:rPr>
              <w:t>彩中心</w:t>
            </w:r>
            <w:proofErr w:type="gramEnd"/>
            <w:r w:rsidR="001676CA">
              <w:rPr>
                <w:rFonts w:ascii="宋体" w:hAnsi="宋体" w:hint="eastAsia"/>
                <w:sz w:val="24"/>
              </w:rPr>
              <w:t>需求的时间节点</w:t>
            </w:r>
            <w:r>
              <w:rPr>
                <w:rFonts w:ascii="宋体" w:hAnsi="宋体" w:hint="eastAsia"/>
                <w:sz w:val="24"/>
              </w:rPr>
              <w:t>提供验收报告照片给采购人，照片内容除画面或视频外，需有播放当日德阳日报作辅助，每次</w:t>
            </w:r>
            <w:r w:rsidR="001676CA">
              <w:rPr>
                <w:rFonts w:ascii="宋体" w:hAnsi="宋体" w:hint="eastAsia"/>
                <w:sz w:val="24"/>
              </w:rPr>
              <w:t>提供后台运行实际接收数据报告及画面截图不少于10张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7B57B3" w:rsidRDefault="004256F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（五）设计服务需求：</w:t>
            </w:r>
          </w:p>
          <w:p w:rsidR="007B57B3" w:rsidRDefault="004256F5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</w:t>
            </w:r>
            <w:r>
              <w:rPr>
                <w:rFonts w:ascii="宋体" w:hAnsi="宋体" w:cs="宋体" w:hint="eastAsia"/>
                <w:kern w:val="0"/>
                <w:sz w:val="24"/>
              </w:rPr>
              <w:t>供应商需对本项目进行报价。报价费用包含完成本项目的所有费用。</w:t>
            </w:r>
          </w:p>
          <w:p w:rsidR="007B57B3" w:rsidRDefault="004256F5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（2）供应商指定一名设计师主要负责采购方设计，该设计师须完成供应商提供的画面设计及修改。该设计师全年更换次数不能超过2次。</w:t>
            </w:r>
          </w:p>
        </w:tc>
      </w:tr>
      <w:tr w:rsidR="007B57B3">
        <w:trPr>
          <w:trHeight w:val="914"/>
        </w:trPr>
        <w:tc>
          <w:tcPr>
            <w:tcW w:w="10826" w:type="dxa"/>
            <w:gridSpan w:val="5"/>
            <w:shd w:val="clear" w:color="auto" w:fill="auto"/>
            <w:vAlign w:val="center"/>
          </w:tcPr>
          <w:p w:rsidR="007B57B3" w:rsidRDefault="004256F5">
            <w:pPr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三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、售后服务要求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 w:cs="宋体"/>
                <w:kern w:val="28"/>
                <w:sz w:val="24"/>
              </w:rPr>
            </w:pPr>
            <w:r>
              <w:rPr>
                <w:rFonts w:ascii="宋体" w:hAnsi="宋体" w:cs="宋体" w:hint="eastAsia"/>
                <w:kern w:val="28"/>
                <w:sz w:val="24"/>
              </w:rPr>
              <w:t>有专人负责售后服务，在采购方提出售后服务需求时，12小时内给予响应。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 w:cs="宋体"/>
                <w:kern w:val="28"/>
                <w:sz w:val="24"/>
              </w:rPr>
            </w:pPr>
            <w:r>
              <w:rPr>
                <w:rFonts w:ascii="宋体" w:hAnsi="宋体" w:cs="宋体" w:hint="eastAsia"/>
                <w:kern w:val="28"/>
                <w:sz w:val="24"/>
              </w:rPr>
              <w:t>验收不合格的设计文件，供应商无条件进行重新设计。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28"/>
                <w:sz w:val="24"/>
              </w:rPr>
              <w:t>项目完成后，供应商出具结项报告，如</w:t>
            </w:r>
            <w:proofErr w:type="gramStart"/>
            <w:r w:rsidR="001676CA">
              <w:rPr>
                <w:rFonts w:ascii="宋体" w:hAnsi="宋体" w:cs="宋体" w:hint="eastAsia"/>
                <w:kern w:val="28"/>
                <w:sz w:val="24"/>
              </w:rPr>
              <w:t>腾讯微信朋友</w:t>
            </w:r>
            <w:proofErr w:type="gramEnd"/>
            <w:r w:rsidR="001676CA">
              <w:rPr>
                <w:rFonts w:ascii="宋体" w:hAnsi="宋体" w:cs="宋体" w:hint="eastAsia"/>
                <w:kern w:val="28"/>
                <w:sz w:val="24"/>
              </w:rPr>
              <w:t>圈</w:t>
            </w:r>
            <w:r>
              <w:rPr>
                <w:rFonts w:ascii="宋体" w:hAnsi="宋体" w:cs="宋体" w:hint="eastAsia"/>
                <w:kern w:val="28"/>
                <w:sz w:val="24"/>
              </w:rPr>
              <w:t>评估报告,包括并不限于设计图及照片等，</w:t>
            </w:r>
          </w:p>
        </w:tc>
      </w:tr>
      <w:tr w:rsidR="007B57B3">
        <w:tblPrEx>
          <w:jc w:val="center"/>
        </w:tblPrEx>
        <w:trPr>
          <w:trHeight w:val="1963"/>
          <w:jc w:val="center"/>
        </w:trPr>
        <w:tc>
          <w:tcPr>
            <w:tcW w:w="10826" w:type="dxa"/>
            <w:gridSpan w:val="5"/>
            <w:vAlign w:val="center"/>
          </w:tcPr>
          <w:p w:rsidR="007B57B3" w:rsidRDefault="004256F5">
            <w:pPr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四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地点和付款方式</w:t>
            </w:r>
          </w:p>
          <w:p w:rsidR="007B57B3" w:rsidRDefault="004256F5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服务时间：本项目服务周期</w:t>
            </w:r>
            <w:r w:rsidR="001676CA">
              <w:rPr>
                <w:rFonts w:ascii="宋体" w:hAnsi="宋体" w:cs="宋体" w:hint="eastAsia"/>
                <w:bCs/>
                <w:sz w:val="24"/>
              </w:rPr>
              <w:t>为合同签订后200万次朋友</w:t>
            </w:r>
            <w:proofErr w:type="gramStart"/>
            <w:r w:rsidR="001676CA">
              <w:rPr>
                <w:rFonts w:ascii="宋体" w:hAnsi="宋体" w:cs="宋体" w:hint="eastAsia"/>
                <w:bCs/>
                <w:sz w:val="24"/>
              </w:rPr>
              <w:t>圈宣传</w:t>
            </w:r>
            <w:proofErr w:type="gramEnd"/>
            <w:r w:rsidR="001676CA">
              <w:rPr>
                <w:rFonts w:ascii="宋体" w:hAnsi="宋体" w:cs="宋体" w:hint="eastAsia"/>
                <w:bCs/>
                <w:sz w:val="24"/>
              </w:rPr>
              <w:t>使用完毕为止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7B57B3" w:rsidRDefault="004256F5" w:rsidP="001676CA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付款方式：</w:t>
            </w:r>
            <w:r>
              <w:rPr>
                <w:rFonts w:ascii="宋体" w:hAnsi="宋体" w:cs="宋体" w:hint="eastAsia"/>
                <w:bCs/>
                <w:sz w:val="24"/>
              </w:rPr>
              <w:t>先服务后付款。合作开始后付款80%，20%尾款合同执行完毕后付清。由供应商提供验收</w:t>
            </w:r>
            <w:r w:rsidR="001676CA">
              <w:rPr>
                <w:rFonts w:ascii="宋体" w:hAnsi="宋体" w:cs="宋体" w:hint="eastAsia"/>
                <w:bCs/>
                <w:sz w:val="24"/>
              </w:rPr>
              <w:t>报告</w:t>
            </w:r>
            <w:r>
              <w:rPr>
                <w:rFonts w:ascii="宋体" w:hAnsi="宋体" w:cs="宋体" w:hint="eastAsia"/>
                <w:bCs/>
                <w:sz w:val="24"/>
              </w:rPr>
              <w:t>，双方确认无误后，采购方进行付款。</w:t>
            </w:r>
          </w:p>
        </w:tc>
      </w:tr>
    </w:tbl>
    <w:p w:rsidR="007B57B3" w:rsidRDefault="007B57B3">
      <w:bookmarkStart w:id="0" w:name="_GoBack"/>
      <w:bookmarkEnd w:id="0"/>
    </w:p>
    <w:sectPr w:rsidR="007B57B3" w:rsidSect="007B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D6" w:rsidRDefault="00F55AD6" w:rsidP="00F90F20">
      <w:r>
        <w:separator/>
      </w:r>
    </w:p>
  </w:endnote>
  <w:endnote w:type="continuationSeparator" w:id="0">
    <w:p w:rsidR="00F55AD6" w:rsidRDefault="00F55AD6" w:rsidP="00F9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D6" w:rsidRDefault="00F55AD6" w:rsidP="00F90F20">
      <w:r>
        <w:separator/>
      </w:r>
    </w:p>
  </w:footnote>
  <w:footnote w:type="continuationSeparator" w:id="0">
    <w:p w:rsidR="00F55AD6" w:rsidRDefault="00F55AD6" w:rsidP="00F9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D713F"/>
    <w:multiLevelType w:val="singleLevel"/>
    <w:tmpl w:val="DB7D713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862"/>
    <w:rsid w:val="00000F88"/>
    <w:rsid w:val="00020112"/>
    <w:rsid w:val="000337CF"/>
    <w:rsid w:val="00033D8F"/>
    <w:rsid w:val="00060D02"/>
    <w:rsid w:val="000C714C"/>
    <w:rsid w:val="000E12A6"/>
    <w:rsid w:val="001251B5"/>
    <w:rsid w:val="001676CA"/>
    <w:rsid w:val="00174E19"/>
    <w:rsid w:val="001D61D1"/>
    <w:rsid w:val="00273BF6"/>
    <w:rsid w:val="00274F9E"/>
    <w:rsid w:val="002B77EC"/>
    <w:rsid w:val="002E56B6"/>
    <w:rsid w:val="003053FD"/>
    <w:rsid w:val="0033545E"/>
    <w:rsid w:val="00395725"/>
    <w:rsid w:val="003C7BDF"/>
    <w:rsid w:val="003D5F3F"/>
    <w:rsid w:val="003F10AA"/>
    <w:rsid w:val="003F7B81"/>
    <w:rsid w:val="0040793D"/>
    <w:rsid w:val="004256F5"/>
    <w:rsid w:val="004658A6"/>
    <w:rsid w:val="004E618C"/>
    <w:rsid w:val="00557375"/>
    <w:rsid w:val="006339EA"/>
    <w:rsid w:val="006B49C2"/>
    <w:rsid w:val="0079696C"/>
    <w:rsid w:val="007B57B3"/>
    <w:rsid w:val="007D7BB6"/>
    <w:rsid w:val="00803D23"/>
    <w:rsid w:val="00832F96"/>
    <w:rsid w:val="008D19A8"/>
    <w:rsid w:val="008D43DB"/>
    <w:rsid w:val="0091478E"/>
    <w:rsid w:val="009A7D88"/>
    <w:rsid w:val="009D26E5"/>
    <w:rsid w:val="00A25987"/>
    <w:rsid w:val="00A453F1"/>
    <w:rsid w:val="00B47833"/>
    <w:rsid w:val="00B9527C"/>
    <w:rsid w:val="00BB12D6"/>
    <w:rsid w:val="00C12FC7"/>
    <w:rsid w:val="00C442B4"/>
    <w:rsid w:val="00C70F0C"/>
    <w:rsid w:val="00C7332A"/>
    <w:rsid w:val="00CB5C52"/>
    <w:rsid w:val="00D07A5C"/>
    <w:rsid w:val="00D14FD6"/>
    <w:rsid w:val="00D26BF8"/>
    <w:rsid w:val="00D870AD"/>
    <w:rsid w:val="00E13862"/>
    <w:rsid w:val="00E37AAA"/>
    <w:rsid w:val="00E4642C"/>
    <w:rsid w:val="00E94FD1"/>
    <w:rsid w:val="00EC5D28"/>
    <w:rsid w:val="00F55AD6"/>
    <w:rsid w:val="00F90F20"/>
    <w:rsid w:val="00FF66F1"/>
    <w:rsid w:val="0CC068CC"/>
    <w:rsid w:val="1D442816"/>
    <w:rsid w:val="2B7D6A1F"/>
    <w:rsid w:val="2F3900C8"/>
    <w:rsid w:val="2FAF7108"/>
    <w:rsid w:val="39384F10"/>
    <w:rsid w:val="3FB544EE"/>
    <w:rsid w:val="48AA56C5"/>
    <w:rsid w:val="4AAD5A5D"/>
    <w:rsid w:val="4C08267E"/>
    <w:rsid w:val="5DC92DA6"/>
    <w:rsid w:val="61D716AC"/>
    <w:rsid w:val="71B23CA8"/>
    <w:rsid w:val="727618A2"/>
    <w:rsid w:val="796F0DD0"/>
    <w:rsid w:val="7B6B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B57B3"/>
    <w:pPr>
      <w:ind w:firstLine="630"/>
    </w:pPr>
    <w:rPr>
      <w:rFonts w:asciiTheme="minorHAnsi" w:hAnsiTheme="minorHAnsi" w:cstheme="minorBidi"/>
      <w:sz w:val="32"/>
      <w:szCs w:val="22"/>
    </w:rPr>
  </w:style>
  <w:style w:type="paragraph" w:styleId="a4">
    <w:name w:val="Balloon Text"/>
    <w:basedOn w:val="a"/>
    <w:link w:val="Char0"/>
    <w:uiPriority w:val="99"/>
    <w:unhideWhenUsed/>
    <w:qFormat/>
    <w:rsid w:val="007B57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B5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B5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qFormat/>
    <w:rsid w:val="007B57B3"/>
    <w:rPr>
      <w:sz w:val="21"/>
      <w:szCs w:val="21"/>
    </w:rPr>
  </w:style>
  <w:style w:type="paragraph" w:styleId="a8">
    <w:name w:val="List Paragraph"/>
    <w:basedOn w:val="a"/>
    <w:uiPriority w:val="34"/>
    <w:qFormat/>
    <w:rsid w:val="007B57B3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页眉 Char"/>
    <w:basedOn w:val="a0"/>
    <w:link w:val="a6"/>
    <w:uiPriority w:val="99"/>
    <w:qFormat/>
    <w:rsid w:val="007B57B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B57B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sid w:val="007B57B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link w:val="a3"/>
    <w:qFormat/>
    <w:rsid w:val="007B57B3"/>
    <w:rPr>
      <w:rFonts w:eastAsia="宋体"/>
      <w:sz w:val="32"/>
    </w:rPr>
  </w:style>
  <w:style w:type="character" w:customStyle="1" w:styleId="Char10">
    <w:name w:val="正文文本缩进 Char1"/>
    <w:basedOn w:val="a0"/>
    <w:uiPriority w:val="99"/>
    <w:semiHidden/>
    <w:qFormat/>
    <w:rsid w:val="007B57B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余沁</cp:lastModifiedBy>
  <cp:revision>11</cp:revision>
  <cp:lastPrinted>2019-11-14T08:11:00Z</cp:lastPrinted>
  <dcterms:created xsi:type="dcterms:W3CDTF">2019-10-23T03:21:00Z</dcterms:created>
  <dcterms:modified xsi:type="dcterms:W3CDTF">2020-08-26T03:00:00Z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