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 w:eastAsia="仿宋" w:cs="Arial"/>
          <w:b/>
          <w:sz w:val="32"/>
          <w:szCs w:val="32"/>
        </w:rPr>
      </w:pPr>
      <w:r>
        <w:rPr>
          <w:rFonts w:ascii="仿宋" w:eastAsia="仿宋" w:cs="Arial" w:hint="eastAsia"/>
          <w:b/>
          <w:sz w:val="32"/>
          <w:szCs w:val="32"/>
        </w:rPr>
        <w:t>附件</w:t>
      </w:r>
      <w:r>
        <w:rPr>
          <w:rFonts w:ascii="仿宋" w:eastAsia="仿宋" w:cs="Arial"/>
          <w:b/>
          <w:sz w:val="32"/>
          <w:szCs w:val="32"/>
        </w:rPr>
        <w:t>4</w:t>
      </w:r>
      <w:r>
        <w:rPr>
          <w:rFonts w:ascii="仿宋" w:eastAsia="仿宋" w:cs="Arial" w:hint="eastAsia"/>
          <w:b/>
          <w:sz w:val="32"/>
          <w:szCs w:val="32"/>
        </w:rPr>
        <w:t>：</w:t>
      </w:r>
    </w:p>
    <w:p>
      <w:pPr>
        <w:keepNext w:val="0"/>
        <w:keepLines w:val="0"/>
        <w:pageBreakBefore w:val="0"/>
        <w:widowControl w:val="0"/>
        <w:kinsoku/>
        <w:wordWrap/>
        <w:overflowPunct/>
        <w:topLinePunct w:val="0"/>
        <w:autoSpaceDE/>
        <w:autoSpaceDN/>
        <w:bidi w:val="0"/>
        <w:adjustRightInd/>
        <w:snapToGrid/>
        <w:spacing w:after="0" w:line="480" w:lineRule="exact"/>
        <w:jc w:val="center"/>
        <w:textAlignment w:val="auto"/>
        <w:rPr>
          <w:rFonts w:ascii="Times New Roman" w:cs="Times New Roman" w:hAnsi="Times New Roman" w:hint="eastAsia"/>
          <w:b/>
          <w:bCs/>
          <w:sz w:val="36"/>
          <w:szCs w:val="36"/>
          <w:lang w:val="en-US" w:eastAsia="zh-CN"/>
        </w:rPr>
      </w:pPr>
      <w:r>
        <w:rPr>
          <w:rFonts w:ascii="Times New Roman" w:cs="Times New Roman" w:hAnsi="Times New Roman" w:hint="eastAsia"/>
          <w:b/>
          <w:bCs/>
          <w:sz w:val="36"/>
          <w:szCs w:val="36"/>
          <w:lang w:val="en-US" w:eastAsia="zh-CN"/>
        </w:rPr>
        <w:t>报价单</w:t>
      </w:r>
    </w:p>
    <w:tbl>
      <w:tblPr>
        <w:jc w:val="cente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740"/>
        <w:gridCol w:w="3237"/>
        <w:gridCol w:w="3253"/>
        <w:gridCol w:w="1401"/>
      </w:tblGrid>
      <w:tr>
        <w:trPr>
          <w:cantSplit/>
          <w:trHeight w:val="416"/>
          <w:tblHeader/>
        </w:trPr>
        <w:tc>
          <w:tcPr>
            <w:tcW w:w="754"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line="320" w:lineRule="exact"/>
              <w:jc w:val="center"/>
              <w:rPr>
                <w:rFonts w:ascii="仿宋" w:eastAsia="仿宋" w:cs="宋体"/>
                <w:b/>
                <w:bCs/>
                <w:kern w:val="2"/>
                <w:sz w:val="24"/>
                <w:szCs w:val="24"/>
              </w:rPr>
            </w:pPr>
            <w:r>
              <w:rPr>
                <w:rFonts w:ascii="仿宋" w:eastAsia="仿宋" w:cs="宋体" w:hint="eastAsia"/>
                <w:b/>
                <w:bCs/>
                <w:kern w:val="2"/>
                <w:sz w:val="24"/>
                <w:szCs w:val="24"/>
              </w:rPr>
              <w:t>序号</w:t>
            </w:r>
          </w:p>
        </w:tc>
        <w:tc>
          <w:tcPr>
            <w:tcW w:w="1740"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line="320" w:lineRule="exact"/>
              <w:jc w:val="center"/>
              <w:rPr>
                <w:rFonts w:ascii="仿宋" w:eastAsia="仿宋" w:cs="宋体"/>
                <w:b/>
                <w:bCs/>
                <w:kern w:val="2"/>
                <w:sz w:val="24"/>
                <w:szCs w:val="24"/>
              </w:rPr>
            </w:pPr>
            <w:r>
              <w:rPr>
                <w:rFonts w:ascii="仿宋" w:eastAsia="仿宋" w:cs="宋体" w:hint="eastAsia"/>
                <w:b/>
                <w:bCs/>
                <w:kern w:val="2"/>
                <w:sz w:val="24"/>
                <w:szCs w:val="24"/>
              </w:rPr>
              <w:t>项目名称</w:t>
            </w:r>
          </w:p>
        </w:tc>
        <w:tc>
          <w:tcPr>
            <w:tcW w:w="3237"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line="320" w:lineRule="exact"/>
              <w:jc w:val="center"/>
              <w:rPr>
                <w:rFonts w:ascii="仿宋" w:eastAsia="仿宋" w:cs="宋体"/>
                <w:b/>
                <w:bCs/>
                <w:kern w:val="2"/>
                <w:sz w:val="24"/>
                <w:szCs w:val="24"/>
                <w:lang w:val="en-US" w:eastAsia="zh-CN"/>
              </w:rPr>
            </w:pPr>
            <w:r>
              <w:rPr>
                <w:rFonts w:ascii="仿宋" w:eastAsia="仿宋" w:cs="宋体" w:hint="eastAsia"/>
                <w:b/>
                <w:bCs/>
                <w:kern w:val="2"/>
                <w:sz w:val="24"/>
                <w:szCs w:val="24"/>
                <w:lang w:val="en-US" w:eastAsia="zh-CN"/>
              </w:rPr>
              <w:t>活动要求</w:t>
            </w:r>
          </w:p>
        </w:tc>
        <w:tc>
          <w:tcPr>
            <w:tcW w:w="3253"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line="320" w:lineRule="exact"/>
              <w:jc w:val="center"/>
              <w:rPr>
                <w:rFonts w:ascii="仿宋" w:eastAsia="仿宋" w:cs="宋体"/>
                <w:b/>
                <w:bCs/>
                <w:kern w:val="2"/>
                <w:sz w:val="24"/>
                <w:szCs w:val="24"/>
              </w:rPr>
            </w:pPr>
            <w:r>
              <w:rPr>
                <w:rFonts w:ascii="仿宋" w:eastAsia="仿宋" w:cs="宋体" w:hint="eastAsia"/>
                <w:b/>
                <w:bCs/>
                <w:kern w:val="2"/>
                <w:sz w:val="24"/>
                <w:szCs w:val="24"/>
              </w:rPr>
              <w:t>总价</w:t>
            </w:r>
          </w:p>
        </w:tc>
        <w:tc>
          <w:tcPr>
            <w:tcW w:w="1401" w:type="dxa"/>
            <w:tcBorders>
              <w:top w:val="single" w:sz="4" w:space="0" w:color="auto"/>
              <w:left w:val="single" w:sz="4" w:space="0" w:color="auto"/>
              <w:bottom w:val="single" w:sz="4" w:space="0" w:color="auto"/>
              <w:right w:val="single" w:sz="4" w:space="0" w:color="auto"/>
            </w:tcBorders>
            <w:noWrap/>
            <w:vAlign w:val="center"/>
          </w:tcPr>
          <w:p>
            <w:pPr>
              <w:spacing w:line="320" w:lineRule="exact"/>
              <w:ind w:firstLineChars="50" w:firstLine="120"/>
              <w:jc w:val="center"/>
              <w:rPr>
                <w:rFonts w:ascii="仿宋" w:eastAsia="仿宋" w:cs="宋体"/>
                <w:b/>
                <w:bCs/>
                <w:kern w:val="2"/>
                <w:sz w:val="24"/>
                <w:szCs w:val="24"/>
              </w:rPr>
            </w:pPr>
            <w:r>
              <w:rPr>
                <w:rFonts w:ascii="仿宋" w:eastAsia="仿宋" w:cs="宋体" w:hint="eastAsia"/>
                <w:b/>
                <w:bCs/>
                <w:kern w:val="2"/>
                <w:sz w:val="24"/>
                <w:szCs w:val="24"/>
              </w:rPr>
              <w:t>备注</w:t>
            </w:r>
          </w:p>
        </w:tc>
      </w:tr>
      <w:tr>
        <w:trPr>
          <w:cantSplit/>
          <w:trHeight w:val="225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360" w:lineRule="exact"/>
              <w:jc w:val="center"/>
              <w:rPr>
                <w:rFonts w:ascii="仿宋" w:eastAsia="仿宋" w:cs="宋体"/>
                <w:kern w:val="2"/>
                <w:sz w:val="24"/>
                <w:szCs w:val="24"/>
              </w:rPr>
            </w:pPr>
            <w:r>
              <w:rPr>
                <w:rFonts w:ascii="仿宋" w:eastAsia="仿宋" w:cs="宋体" w:hint="eastAsia"/>
                <w:kern w:val="2"/>
                <w:sz w:val="24"/>
                <w:szCs w:val="24"/>
              </w:rPr>
              <w:t>1</w:t>
            </w:r>
          </w:p>
        </w:tc>
        <w:tc>
          <w:tcPr>
            <w:tcW w:w="1740" w:type="dxa"/>
            <w:tcBorders>
              <w:top w:val="single" w:sz="4" w:space="0" w:color="auto"/>
              <w:left w:val="single" w:sz="4" w:space="0" w:color="auto"/>
              <w:bottom w:val="single" w:sz="4" w:space="0" w:color="auto"/>
              <w:right w:val="single" w:sz="4" w:space="0" w:color="auto"/>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 w:eastAsia="仿宋" w:cs="宋体"/>
                <w:kern w:val="2"/>
                <w:sz w:val="24"/>
                <w:szCs w:val="24"/>
              </w:rPr>
            </w:pPr>
            <w:r>
              <w:rPr>
                <w:rFonts w:ascii="仿宋" w:eastAsia="仿宋" w:cs="宋体" w:hint="eastAsia"/>
                <w:kern w:val="2"/>
                <w:sz w:val="24"/>
                <w:szCs w:val="24"/>
                <w:lang w:val="en-US" w:eastAsia="zh-CN"/>
              </w:rPr>
              <w:t>四川省体育彩票管理中心德阳分中心2024年“沃土金秋体彩助农”公益活动服务采购项目</w:t>
            </w:r>
          </w:p>
        </w:tc>
        <w:tc>
          <w:tcPr>
            <w:tcW w:w="3237" w:type="dxa"/>
            <w:tcBorders>
              <w:top w:val="single" w:sz="4" w:space="0" w:color="auto"/>
              <w:left w:val="single" w:sz="4" w:space="0" w:color="auto"/>
              <w:bottom w:val="single" w:sz="4" w:space="0" w:color="auto"/>
              <w:right w:val="single" w:sz="4" w:space="0" w:color="auto"/>
            </w:tcBorders>
            <w:shd w:val="clear" w:color="auto" w:fill="FFFFFF"/>
            <w:noWrap/>
            <w:vAlign w:val="center"/>
          </w:tcPr>
          <w:p>
            <w:pPr>
              <w:pStyle w:val="18"/>
              <w:spacing w:before="0" w:beforeAutospacing="0" w:after="0" w:afterAutospacing="0" w:line="240" w:lineRule="auto"/>
              <w:jc w:val="both"/>
              <w:rPr>
                <w:rFonts w:ascii="仿宋" w:eastAsia="仿宋" w:cs="宋体" w:hint="eastAsia"/>
                <w:kern w:val="2"/>
                <w:sz w:val="24"/>
                <w:szCs w:val="24"/>
                <w:lang w:val="en-US" w:eastAsia="zh-CN"/>
              </w:rPr>
            </w:pPr>
            <w:r>
              <w:rPr>
                <w:rFonts w:ascii="仿宋" w:eastAsia="仿宋" w:cs="宋体" w:hint="eastAsia"/>
                <w:kern w:val="2"/>
                <w:sz w:val="24"/>
                <w:szCs w:val="24"/>
                <w:lang w:val="en-US" w:eastAsia="zh-CN" w:bidi="ar-SA"/>
              </w:rPr>
              <w:t>邀请农业专家团队到德阳市什邡市体育行政部门对口帮扶的德阳什邡市师古镇虎林村，进行现场专业指导讲座和培训及帮扶到户的方式开展此次公益活动，同时现场组织捐赠仪式向当地政府捐赠一批助农活动物品</w:t>
            </w:r>
            <w:r>
              <w:rPr>
                <w:rFonts w:ascii="仿宋" w:eastAsia="仿宋" w:cs="宋体"/>
                <w:kern w:val="2"/>
                <w:sz w:val="24"/>
                <w:szCs w:val="24"/>
                <w:lang w:val="en-US" w:eastAsia="zh-CN" w:bidi="ar-SA"/>
              </w:rPr>
              <w:t>（物品要求详见附件二）</w:t>
            </w:r>
            <w:r>
              <w:rPr>
                <w:rFonts w:ascii="仿宋" w:eastAsia="仿宋" w:cs="宋体" w:hint="eastAsia"/>
                <w:kern w:val="2"/>
                <w:sz w:val="24"/>
                <w:szCs w:val="24"/>
                <w:lang w:val="en-US" w:eastAsia="zh-CN" w:bidi="ar-SA"/>
              </w:rPr>
              <w:t>助力乡村发展</w:t>
            </w:r>
            <w:r>
              <w:rPr>
                <w:rFonts w:ascii="仿宋" w:eastAsia="仿宋" w:cs="宋体"/>
                <w:kern w:val="2"/>
                <w:sz w:val="24"/>
                <w:szCs w:val="24"/>
                <w:lang w:val="en-US" w:eastAsia="zh-CN" w:bidi="ar-SA"/>
              </w:rPr>
              <w:t>。</w:t>
            </w:r>
          </w:p>
        </w:tc>
        <w:tc>
          <w:tcPr>
            <w:tcW w:w="3253" w:type="dxa"/>
            <w:tcBorders>
              <w:top w:val="single" w:sz="4" w:space="0" w:color="auto"/>
              <w:left w:val="single" w:sz="4" w:space="0" w:color="auto"/>
              <w:bottom w:val="single" w:sz="4" w:space="0" w:color="auto"/>
              <w:right w:val="single" w:sz="4" w:space="0" w:color="auto"/>
            </w:tcBorders>
            <w:shd w:val="clear" w:color="auto" w:fill="FFFFFF"/>
            <w:noWrap/>
            <w:vAlign w:val="center"/>
          </w:tcPr>
          <w:p>
            <w:pPr>
              <w:spacing w:line="360" w:lineRule="exact"/>
              <w:jc w:val="left"/>
              <w:rPr>
                <w:rFonts w:ascii="仿宋" w:eastAsia="仿宋" w:cs="宋体"/>
                <w:kern w:val="2"/>
                <w:sz w:val="24"/>
                <w:szCs w:val="24"/>
              </w:rPr>
            </w:pPr>
          </w:p>
          <w:p>
            <w:pPr>
              <w:spacing w:line="360" w:lineRule="exact"/>
              <w:jc w:val="left"/>
              <w:rPr>
                <w:rFonts w:ascii="仿宋" w:eastAsia="仿宋" w:cs="宋体"/>
                <w:kern w:val="2"/>
                <w:sz w:val="24"/>
                <w:szCs w:val="24"/>
                <w:u w:val="single"/>
              </w:rPr>
            </w:pPr>
            <w:r>
              <w:rPr>
                <w:rFonts w:ascii="仿宋" w:eastAsia="仿宋" w:cs="宋体"/>
                <w:kern w:val="2"/>
                <w:sz w:val="24"/>
                <w:szCs w:val="24"/>
              </w:rPr>
              <w:t>小写：</w:t>
            </w:r>
            <w:r>
              <w:rPr>
                <w:rFonts w:ascii="仿宋" w:eastAsia="仿宋" w:cs="宋体"/>
                <w:kern w:val="2"/>
                <w:sz w:val="24"/>
                <w:szCs w:val="24"/>
                <w:u w:val="single"/>
              </w:rPr>
              <w:t xml:space="preserve">    </w:t>
            </w:r>
            <w:r>
              <w:rPr>
                <w:rFonts w:ascii="仿宋" w:eastAsia="仿宋" w:cs="宋体" w:hint="eastAsia"/>
                <w:kern w:val="2"/>
                <w:sz w:val="24"/>
                <w:szCs w:val="24"/>
                <w:u w:val="single"/>
                <w:lang w:val="en-US" w:eastAsia="zh-CN"/>
              </w:rPr>
              <w:t xml:space="preserve">   </w:t>
            </w:r>
            <w:r>
              <w:rPr>
                <w:rFonts w:ascii="仿宋" w:eastAsia="仿宋" w:cs="宋体"/>
                <w:kern w:val="2"/>
                <w:sz w:val="24"/>
                <w:szCs w:val="24"/>
                <w:u w:val="single"/>
              </w:rPr>
              <w:t xml:space="preserve">      </w:t>
            </w:r>
            <w:r>
              <w:rPr>
                <w:rFonts w:ascii="仿宋" w:eastAsia="仿宋" w:cs="宋体" w:hint="eastAsia"/>
                <w:kern w:val="2"/>
                <w:sz w:val="24"/>
                <w:szCs w:val="24"/>
                <w:u w:val="single"/>
                <w:lang w:val="en-US" w:eastAsia="zh-CN"/>
              </w:rPr>
              <w:t xml:space="preserve">  </w:t>
            </w:r>
            <w:r>
              <w:rPr>
                <w:rFonts w:ascii="仿宋" w:eastAsia="仿宋" w:cs="宋体" w:hint="eastAsia"/>
                <w:kern w:val="2"/>
                <w:sz w:val="24"/>
                <w:szCs w:val="24"/>
                <w:u w:val="none"/>
              </w:rPr>
              <w:t>元</w:t>
            </w:r>
          </w:p>
          <w:p>
            <w:pPr>
              <w:spacing w:line="360" w:lineRule="exact"/>
              <w:jc w:val="left"/>
              <w:rPr>
                <w:rFonts w:ascii="仿宋" w:eastAsia="仿宋" w:cs="宋体"/>
                <w:kern w:val="2"/>
                <w:sz w:val="24"/>
                <w:szCs w:val="24"/>
              </w:rPr>
            </w:pPr>
          </w:p>
          <w:p>
            <w:pPr>
              <w:spacing w:line="360" w:lineRule="exact"/>
              <w:jc w:val="left"/>
              <w:rPr>
                <w:rFonts w:ascii="仿宋" w:eastAsia="仿宋" w:cs="宋体"/>
                <w:kern w:val="2"/>
                <w:sz w:val="24"/>
                <w:szCs w:val="24"/>
              </w:rPr>
            </w:pPr>
          </w:p>
          <w:p>
            <w:pPr>
              <w:spacing w:line="360" w:lineRule="exact"/>
              <w:jc w:val="left"/>
              <w:rPr>
                <w:rFonts w:ascii="仿宋" w:eastAsia="仿宋" w:cs="宋体"/>
                <w:kern w:val="2"/>
                <w:sz w:val="24"/>
                <w:szCs w:val="24"/>
                <w:u w:val="single"/>
              </w:rPr>
            </w:pPr>
            <w:r>
              <w:rPr>
                <w:rFonts w:ascii="仿宋" w:eastAsia="仿宋" w:cs="宋体"/>
                <w:kern w:val="2"/>
                <w:sz w:val="24"/>
                <w:szCs w:val="24"/>
              </w:rPr>
              <w:t>大写：</w:t>
            </w:r>
            <w:r>
              <w:rPr>
                <w:rFonts w:ascii="仿宋" w:eastAsia="仿宋" w:cs="宋体"/>
                <w:kern w:val="2"/>
                <w:sz w:val="24"/>
                <w:szCs w:val="24"/>
                <w:u w:val="single"/>
              </w:rPr>
              <w:t xml:space="preserve">          </w:t>
            </w:r>
            <w:r>
              <w:rPr>
                <w:rFonts w:ascii="仿宋" w:eastAsia="仿宋" w:cs="宋体" w:hint="eastAsia"/>
                <w:kern w:val="2"/>
                <w:sz w:val="24"/>
                <w:szCs w:val="24"/>
                <w:u w:val="single"/>
                <w:lang w:val="en-US" w:eastAsia="zh-CN"/>
              </w:rPr>
              <w:t xml:space="preserve">  </w:t>
            </w:r>
            <w:r>
              <w:rPr>
                <w:rFonts w:ascii="仿宋" w:eastAsia="仿宋" w:cs="宋体"/>
                <w:kern w:val="2"/>
                <w:sz w:val="24"/>
                <w:szCs w:val="24"/>
                <w:u w:val="single"/>
              </w:rPr>
              <w:t xml:space="preserve"> </w:t>
            </w:r>
            <w:r>
              <w:rPr>
                <w:rFonts w:ascii="仿宋" w:eastAsia="仿宋" w:cs="宋体" w:hint="eastAsia"/>
                <w:kern w:val="2"/>
                <w:sz w:val="24"/>
                <w:szCs w:val="24"/>
                <w:u w:val="single"/>
                <w:lang w:val="en-US" w:eastAsia="zh-CN"/>
              </w:rPr>
              <w:t xml:space="preserve">   </w:t>
            </w:r>
            <w:r>
              <w:rPr>
                <w:rFonts w:ascii="仿宋" w:eastAsia="仿宋" w:cs="宋体" w:hint="eastAsia"/>
                <w:kern w:val="2"/>
                <w:sz w:val="24"/>
                <w:szCs w:val="24"/>
                <w:u w:val="none"/>
              </w:rPr>
              <w:t>元整</w:t>
            </w:r>
          </w:p>
          <w:p>
            <w:pPr>
              <w:spacing w:line="360" w:lineRule="exact"/>
              <w:jc w:val="left"/>
              <w:rPr>
                <w:rFonts w:ascii="仿宋" w:eastAsia="仿宋" w:cs="宋体"/>
                <w:kern w:val="2"/>
                <w:sz w:val="24"/>
                <w:szCs w:val="24"/>
              </w:rPr>
            </w:pPr>
            <w:bookmarkStart w:id="0" w:name="_GoBack"/>
            <w:bookmarkEnd w:id="0"/>
          </w:p>
        </w:tc>
        <w:tc>
          <w:tcPr>
            <w:tcW w:w="1401" w:type="dxa"/>
            <w:tcBorders>
              <w:top w:val="single" w:sz="4" w:space="0" w:color="auto"/>
              <w:left w:val="single" w:sz="4" w:space="0" w:color="auto"/>
              <w:bottom w:val="single" w:sz="4" w:space="0" w:color="auto"/>
              <w:right w:val="single" w:sz="4" w:space="0" w:color="auto"/>
            </w:tcBorders>
            <w:noWrap/>
            <w:vAlign w:val="center"/>
          </w:tcPr>
          <w:p>
            <w:pPr>
              <w:spacing w:line="360" w:lineRule="exact"/>
              <w:jc w:val="center"/>
              <w:rPr>
                <w:rFonts w:ascii="仿宋" w:eastAsia="仿宋" w:cs="宋体"/>
                <w:kern w:val="2"/>
                <w:sz w:val="24"/>
                <w:szCs w:val="24"/>
              </w:rPr>
            </w:pPr>
            <w:r>
              <w:rPr>
                <w:rFonts w:ascii="仿宋" w:eastAsia="仿宋" w:cs="宋体" w:hint="eastAsia"/>
                <w:kern w:val="2"/>
                <w:sz w:val="24"/>
                <w:szCs w:val="24"/>
                <w:lang w:val="en-US" w:eastAsia="zh-CN"/>
              </w:rPr>
              <w:t>项目</w:t>
            </w:r>
            <w:r>
              <w:rPr>
                <w:rFonts w:ascii="仿宋" w:eastAsia="仿宋" w:cs="宋体"/>
                <w:kern w:val="2"/>
                <w:sz w:val="24"/>
                <w:szCs w:val="24"/>
              </w:rPr>
              <w:t>最高限价</w:t>
            </w:r>
            <w:r>
              <w:rPr>
                <w:rFonts w:ascii="仿宋" w:eastAsia="仿宋" w:cs="宋体" w:hint="eastAsia"/>
                <w:kern w:val="2"/>
                <w:sz w:val="24"/>
                <w:szCs w:val="24"/>
                <w:lang w:val="en-US" w:eastAsia="zh-CN"/>
              </w:rPr>
              <w:t>4.8</w:t>
            </w:r>
            <w:r>
              <w:rPr>
                <w:rFonts w:ascii="仿宋" w:eastAsia="仿宋" w:cs="宋体"/>
                <w:kern w:val="2"/>
                <w:sz w:val="24"/>
                <w:szCs w:val="24"/>
              </w:rPr>
              <w:t>万元</w:t>
            </w:r>
          </w:p>
        </w:tc>
      </w:tr>
    </w:tbl>
    <w:p>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ascii="仿宋" w:eastAsia="仿宋" w:cs="宋体" w:hint="eastAsia"/>
          <w:kern w:val="2"/>
          <w:sz w:val="28"/>
          <w:szCs w:val="32"/>
        </w:rPr>
      </w:pPr>
    </w:p>
    <w:p>
      <w:pPr>
        <w:keepNext w:val="0"/>
        <w:keepLines w:val="0"/>
        <w:pageBreakBefore w:val="0"/>
        <w:widowControl/>
        <w:kinsoku/>
        <w:wordWrap/>
        <w:overflowPunct/>
        <w:topLinePunct w:val="0"/>
        <w:autoSpaceDE/>
        <w:autoSpaceDN/>
        <w:bidi w:val="0"/>
        <w:adjustRightInd/>
        <w:snapToGrid/>
        <w:spacing w:line="410" w:lineRule="exact"/>
        <w:jc w:val="left"/>
        <w:textAlignment w:val="auto"/>
        <w:rPr>
          <w:rFonts w:ascii="仿宋" w:eastAsia="仿宋" w:cs="宋体"/>
          <w:kern w:val="2"/>
          <w:sz w:val="28"/>
          <w:szCs w:val="32"/>
        </w:rPr>
      </w:pPr>
      <w:r>
        <w:rPr>
          <w:rFonts w:ascii="仿宋" w:eastAsia="仿宋" w:cs="宋体" w:hint="eastAsia"/>
          <w:kern w:val="2"/>
          <w:sz w:val="28"/>
          <w:szCs w:val="32"/>
        </w:rPr>
        <w:t>注：1、报价应是最终用户验收合格后的总价，包括</w:t>
      </w:r>
      <w:r>
        <w:rPr>
          <w:rFonts w:ascii="仿宋" w:eastAsia="仿宋" w:cs="宋体" w:hint="eastAsia"/>
          <w:kern w:val="2"/>
          <w:sz w:val="28"/>
          <w:szCs w:val="32"/>
          <w:lang w:eastAsia="zh-CN"/>
        </w:rPr>
        <w:t>货物运输</w:t>
      </w:r>
      <w:r>
        <w:rPr>
          <w:rFonts w:ascii="仿宋" w:eastAsia="仿宋" w:cs="宋体" w:hint="eastAsia"/>
          <w:kern w:val="2"/>
          <w:sz w:val="28"/>
          <w:szCs w:val="28"/>
          <w:lang w:val="en-US" w:eastAsia="zh-CN"/>
        </w:rPr>
        <w:t>、</w:t>
      </w:r>
      <w:r>
        <w:rPr>
          <w:rFonts w:ascii="仿宋" w:eastAsia="仿宋" w:cs="宋体"/>
          <w:kern w:val="2"/>
          <w:sz w:val="28"/>
          <w:szCs w:val="28"/>
          <w:lang w:val="en-US" w:eastAsia="zh-CN"/>
        </w:rPr>
        <w:t>活动营销策划</w:t>
      </w:r>
      <w:r>
        <w:rPr>
          <w:rFonts w:ascii="仿宋" w:eastAsia="仿宋" w:cs="宋体" w:hint="eastAsia"/>
          <w:kern w:val="2"/>
          <w:sz w:val="28"/>
          <w:szCs w:val="28"/>
          <w:lang w:val="en-US" w:eastAsia="zh-CN"/>
        </w:rPr>
        <w:t>执行</w:t>
      </w:r>
      <w:r>
        <w:rPr>
          <w:rFonts w:ascii="仿宋" w:eastAsia="仿宋" w:cs="宋体"/>
          <w:kern w:val="2"/>
          <w:sz w:val="28"/>
          <w:szCs w:val="28"/>
          <w:lang w:val="en-US" w:eastAsia="zh-CN"/>
        </w:rPr>
        <w:t>、宣传物料</w:t>
      </w:r>
      <w:r>
        <w:rPr>
          <w:rFonts w:ascii="仿宋" w:eastAsia="仿宋" w:cs="宋体" w:hint="eastAsia"/>
          <w:kern w:val="2"/>
          <w:sz w:val="28"/>
          <w:szCs w:val="28"/>
          <w:lang w:val="en-US" w:eastAsia="zh-CN"/>
        </w:rPr>
        <w:t>设计制作</w:t>
      </w:r>
      <w:r>
        <w:rPr>
          <w:rFonts w:ascii="仿宋" w:eastAsia="仿宋" w:cs="宋体"/>
          <w:kern w:val="2"/>
          <w:sz w:val="28"/>
          <w:szCs w:val="28"/>
          <w:lang w:val="en-US" w:eastAsia="zh-CN"/>
        </w:rPr>
        <w:t>、人工费、维护费、</w:t>
      </w:r>
      <w:r>
        <w:rPr>
          <w:rFonts w:ascii="仿宋" w:eastAsia="仿宋" w:cs="宋体" w:hint="eastAsia"/>
          <w:kern w:val="2"/>
          <w:sz w:val="28"/>
          <w:szCs w:val="28"/>
          <w:lang w:val="en-US" w:eastAsia="zh-CN"/>
        </w:rPr>
        <w:t>安装费</w:t>
      </w:r>
      <w:r>
        <w:rPr>
          <w:rFonts w:ascii="仿宋" w:eastAsia="仿宋" w:cs="宋体" w:hint="eastAsia"/>
          <w:kern w:val="2"/>
          <w:sz w:val="28"/>
          <w:szCs w:val="28"/>
        </w:rPr>
        <w:t>、</w:t>
      </w:r>
      <w:r>
        <w:rPr>
          <w:rFonts w:ascii="仿宋" w:eastAsia="仿宋" w:cs="宋体" w:hint="eastAsia"/>
          <w:kern w:val="2"/>
          <w:sz w:val="28"/>
          <w:szCs w:val="28"/>
          <w:lang w:val="en-US" w:eastAsia="zh-CN"/>
        </w:rPr>
        <w:t>拆除费、</w:t>
      </w:r>
      <w:r>
        <w:rPr>
          <w:rFonts w:ascii="仿宋" w:eastAsia="仿宋" w:cs="宋体"/>
          <w:kern w:val="2"/>
          <w:sz w:val="28"/>
          <w:szCs w:val="28"/>
          <w:lang w:val="en-US" w:eastAsia="zh-CN"/>
        </w:rPr>
        <w:t>物资费、</w:t>
      </w:r>
      <w:r>
        <w:rPr>
          <w:rFonts w:ascii="仿宋" w:eastAsia="仿宋" w:cs="宋体" w:hint="eastAsia"/>
          <w:kern w:val="2"/>
          <w:sz w:val="28"/>
          <w:szCs w:val="28"/>
          <w:lang w:val="en-US" w:eastAsia="zh-CN"/>
        </w:rPr>
        <w:t>培训费、</w:t>
      </w:r>
      <w:r>
        <w:rPr>
          <w:rFonts w:ascii="仿宋" w:eastAsia="仿宋" w:cs="宋体" w:hint="eastAsia"/>
          <w:kern w:val="2"/>
          <w:sz w:val="28"/>
          <w:szCs w:val="28"/>
        </w:rPr>
        <w:t>安保费、卫生清洁费、保险、代理、</w:t>
      </w:r>
      <w:r>
        <w:rPr>
          <w:rFonts w:ascii="仿宋" w:eastAsia="仿宋" w:cs="宋体"/>
          <w:kern w:val="2"/>
          <w:sz w:val="28"/>
          <w:szCs w:val="28"/>
          <w:lang w:val="en-US" w:eastAsia="zh-CN"/>
        </w:rPr>
        <w:t>税</w:t>
      </w:r>
      <w:r>
        <w:rPr>
          <w:rFonts w:ascii="仿宋" w:eastAsia="仿宋" w:cs="宋体" w:hint="eastAsia"/>
          <w:kern w:val="2"/>
          <w:sz w:val="28"/>
          <w:szCs w:val="28"/>
          <w:lang w:val="en-US" w:eastAsia="zh-CN"/>
        </w:rPr>
        <w:t>金</w:t>
      </w:r>
      <w:r>
        <w:rPr>
          <w:rFonts w:ascii="仿宋" w:eastAsia="仿宋" w:cs="宋体"/>
          <w:kern w:val="2"/>
          <w:sz w:val="28"/>
          <w:szCs w:val="28"/>
          <w:lang w:val="en-US" w:eastAsia="zh-CN"/>
        </w:rPr>
        <w:t>和参与项目比选产生的其它一切费用</w:t>
      </w:r>
      <w:r>
        <w:rPr>
          <w:rFonts w:ascii="仿宋" w:eastAsia="仿宋" w:cs="宋体" w:hint="eastAsia"/>
          <w:kern w:val="2"/>
          <w:sz w:val="28"/>
          <w:szCs w:val="32"/>
        </w:rPr>
        <w:t>。</w:t>
      </w:r>
    </w:p>
    <w:p>
      <w:pPr>
        <w:keepNext w:val="0"/>
        <w:keepLines w:val="0"/>
        <w:pageBreakBefore w:val="0"/>
        <w:widowControl/>
        <w:kinsoku/>
        <w:wordWrap/>
        <w:overflowPunct/>
        <w:topLinePunct w:val="0"/>
        <w:autoSpaceDE/>
        <w:autoSpaceDN/>
        <w:bidi w:val="0"/>
        <w:adjustRightInd/>
        <w:snapToGrid/>
        <w:spacing w:line="410" w:lineRule="exact"/>
        <w:ind w:firstLineChars="200" w:firstLine="560"/>
        <w:jc w:val="left"/>
        <w:textAlignment w:val="auto"/>
        <w:rPr>
          <w:rFonts w:ascii="仿宋" w:eastAsia="仿宋" w:cs="宋体"/>
          <w:kern w:val="2"/>
          <w:sz w:val="28"/>
          <w:szCs w:val="32"/>
        </w:rPr>
      </w:pPr>
      <w:r>
        <w:rPr>
          <w:rFonts w:ascii="仿宋" w:eastAsia="仿宋" w:cs="宋体" w:hint="eastAsia"/>
          <w:kern w:val="2"/>
          <w:sz w:val="28"/>
          <w:szCs w:val="32"/>
        </w:rPr>
        <w:t>2、</w:t>
      </w:r>
      <w:r>
        <w:rPr>
          <w:rFonts w:ascii="仿宋" w:eastAsia="仿宋" w:cs="宋体"/>
          <w:kern w:val="2"/>
          <w:sz w:val="28"/>
          <w:szCs w:val="32"/>
        </w:rPr>
        <w:t>大小写</w:t>
      </w:r>
      <w:r>
        <w:rPr>
          <w:rFonts w:ascii="仿宋" w:eastAsia="仿宋" w:cs="宋体" w:hint="eastAsia"/>
          <w:kern w:val="2"/>
          <w:sz w:val="28"/>
          <w:szCs w:val="32"/>
        </w:rPr>
        <w:t>金额</w:t>
      </w:r>
      <w:r>
        <w:rPr>
          <w:rFonts w:ascii="仿宋" w:eastAsia="仿宋" w:cs="宋体"/>
          <w:kern w:val="2"/>
          <w:sz w:val="28"/>
          <w:szCs w:val="32"/>
        </w:rPr>
        <w:t>不一致的以大写</w:t>
      </w:r>
      <w:r>
        <w:rPr>
          <w:rFonts w:ascii="仿宋" w:eastAsia="仿宋" w:cs="宋体" w:hint="eastAsia"/>
          <w:kern w:val="2"/>
          <w:sz w:val="28"/>
          <w:szCs w:val="32"/>
        </w:rPr>
        <w:t>金额</w:t>
      </w:r>
      <w:r>
        <w:rPr>
          <w:rFonts w:ascii="仿宋" w:eastAsia="仿宋" w:cs="宋体"/>
          <w:kern w:val="2"/>
          <w:sz w:val="28"/>
          <w:szCs w:val="32"/>
        </w:rPr>
        <w:t>为准</w:t>
      </w:r>
      <w:r>
        <w:rPr>
          <w:rFonts w:ascii="仿宋" w:eastAsia="仿宋" w:cs="宋体" w:hint="eastAsia"/>
          <w:kern w:val="2"/>
          <w:sz w:val="28"/>
          <w:szCs w:val="32"/>
        </w:rPr>
        <w:t>（人民币）</w:t>
      </w:r>
      <w:r>
        <w:rPr>
          <w:rFonts w:ascii="仿宋" w:eastAsia="仿宋" w:cs="宋体"/>
          <w:kern w:val="2"/>
          <w:sz w:val="28"/>
          <w:szCs w:val="32"/>
        </w:rPr>
        <w:t>。</w:t>
      </w:r>
    </w:p>
    <w:p>
      <w:pPr>
        <w:keepNext w:val="0"/>
        <w:keepLines w:val="0"/>
        <w:pageBreakBefore w:val="0"/>
        <w:widowControl/>
        <w:kinsoku/>
        <w:wordWrap/>
        <w:overflowPunct/>
        <w:topLinePunct w:val="0"/>
        <w:autoSpaceDE/>
        <w:autoSpaceDN/>
        <w:bidi w:val="0"/>
        <w:adjustRightInd/>
        <w:snapToGrid/>
        <w:spacing w:line="410" w:lineRule="exact"/>
        <w:ind w:firstLineChars="200" w:firstLine="560"/>
        <w:jc w:val="left"/>
        <w:textAlignment w:val="auto"/>
        <w:rPr>
          <w:rFonts w:ascii="仿宋" w:eastAsia="仿宋" w:cs="宋体" w:hint="eastAsia"/>
          <w:kern w:val="2"/>
          <w:sz w:val="28"/>
          <w:szCs w:val="32"/>
        </w:rPr>
      </w:pPr>
      <w:r>
        <w:rPr>
          <w:rFonts w:ascii="仿宋" w:eastAsia="仿宋" w:cs="宋体" w:hint="eastAsia"/>
          <w:kern w:val="2"/>
          <w:sz w:val="28"/>
          <w:szCs w:val="32"/>
        </w:rPr>
        <w:t>3、</w:t>
      </w:r>
      <w:r>
        <w:rPr>
          <w:rFonts w:ascii="仿宋" w:eastAsia="仿宋" w:cs="宋体"/>
          <w:kern w:val="2"/>
          <w:sz w:val="28"/>
          <w:szCs w:val="32"/>
        </w:rPr>
        <w:t>报价超过本项目最高限价的</w:t>
      </w:r>
      <w:r>
        <w:rPr>
          <w:rFonts w:ascii="仿宋" w:eastAsia="仿宋" w:cs="宋体" w:hint="eastAsia"/>
          <w:kern w:val="2"/>
          <w:sz w:val="28"/>
          <w:szCs w:val="32"/>
        </w:rPr>
        <w:t>作</w:t>
      </w:r>
      <w:r>
        <w:rPr>
          <w:rFonts w:ascii="仿宋" w:eastAsia="仿宋" w:cs="宋体"/>
          <w:kern w:val="2"/>
          <w:sz w:val="28"/>
          <w:szCs w:val="32"/>
        </w:rPr>
        <w:t>无效</w:t>
      </w:r>
      <w:r>
        <w:rPr>
          <w:rFonts w:ascii="仿宋" w:eastAsia="仿宋" w:cs="宋体" w:hint="eastAsia"/>
          <w:kern w:val="2"/>
          <w:sz w:val="28"/>
          <w:szCs w:val="32"/>
        </w:rPr>
        <w:t>处理</w:t>
      </w:r>
      <w:r>
        <w:rPr>
          <w:rFonts w:ascii="仿宋" w:eastAsia="仿宋" w:cs="宋体"/>
          <w:kern w:val="2"/>
          <w:sz w:val="28"/>
          <w:szCs w:val="32"/>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 w:eastAsia="仿宋" w:cs="宋体" w:hint="eastAsia"/>
          <w:kern w:val="2"/>
          <w:sz w:val="28"/>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eastAsia="仿宋" w:cs="宋体" w:hint="eastAsia"/>
          <w:kern w:val="2"/>
          <w:sz w:val="28"/>
          <w:szCs w:val="32"/>
          <w:lang w:val="en-US" w:eastAsia="zh-CN"/>
        </w:rPr>
      </w:pPr>
      <w:r>
        <w:rPr>
          <w:rFonts w:ascii="仿宋" w:eastAsia="仿宋" w:cs="宋体" w:hint="eastAsia"/>
          <w:kern w:val="2"/>
          <w:sz w:val="28"/>
          <w:szCs w:val="32"/>
        </w:rPr>
        <w:t>公司名称：（单位公章）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eastAsia="仿宋" w:cs="宋体" w:hint="eastAsia"/>
          <w:kern w:val="2"/>
          <w:sz w:val="28"/>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eastAsia="仿宋" w:cs="宋体" w:hint="eastAsia"/>
          <w:kern w:val="2"/>
          <w:sz w:val="28"/>
          <w:szCs w:val="32"/>
        </w:rPr>
      </w:pPr>
      <w:r>
        <w:rPr>
          <w:rFonts w:ascii="仿宋" w:eastAsia="仿宋" w:cs="宋体" w:hint="eastAsia"/>
          <w:kern w:val="2"/>
          <w:sz w:val="28"/>
          <w:szCs w:val="32"/>
          <w:lang w:val="en-US" w:eastAsia="zh-CN"/>
        </w:rPr>
        <w:t>法定代表人</w:t>
      </w:r>
      <w:r>
        <w:rPr>
          <w:rFonts w:ascii="仿宋" w:eastAsia="仿宋" w:cs="宋体" w:hint="eastAsia"/>
          <w:kern w:val="2"/>
          <w:sz w:val="28"/>
          <w:szCs w:val="32"/>
        </w:rPr>
        <w:t>（签字或加盖个人名章）：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eastAsia="仿宋" w:cs="宋体" w:hint="eastAsia"/>
          <w:kern w:val="2"/>
          <w:sz w:val="28"/>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eastAsia="仿宋" w:cs="宋体" w:hint="eastAsia"/>
          <w:kern w:val="2"/>
          <w:sz w:val="28"/>
          <w:szCs w:val="32"/>
          <w:lang w:val="en-US" w:eastAsia="zh-CN"/>
        </w:rPr>
      </w:pPr>
      <w:r>
        <w:rPr>
          <w:rFonts w:ascii="仿宋" w:eastAsia="仿宋" w:cs="宋体" w:hint="eastAsia"/>
          <w:kern w:val="2"/>
          <w:sz w:val="28"/>
          <w:szCs w:val="32"/>
        </w:rPr>
        <w:t>联系</w:t>
      </w:r>
      <w:r>
        <w:rPr>
          <w:rFonts w:ascii="仿宋" w:eastAsia="仿宋" w:cs="宋体"/>
          <w:kern w:val="2"/>
          <w:sz w:val="28"/>
          <w:szCs w:val="32"/>
        </w:rPr>
        <w:t>电话：</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 w:eastAsia="仿宋" w:cs="宋体" w:hint="eastAsia"/>
          <w:kern w:val="2"/>
          <w:sz w:val="28"/>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rPr>
      </w:pPr>
      <w:r>
        <w:rPr>
          <w:rFonts w:ascii="仿宋" w:eastAsia="仿宋" w:cs="宋体" w:hint="eastAsia"/>
          <w:kern w:val="2"/>
          <w:sz w:val="28"/>
          <w:szCs w:val="32"/>
          <w:lang w:val="en-US" w:eastAsia="zh-CN"/>
        </w:rPr>
        <w:t xml:space="preserve">公司邮箱：                         </w:t>
      </w:r>
      <w:r>
        <w:rPr>
          <w:rFonts w:ascii="仿宋" w:eastAsia="仿宋" w:cs="宋体" w:hint="eastAsia"/>
          <w:kern w:val="2"/>
          <w:sz w:val="28"/>
          <w:szCs w:val="32"/>
        </w:rPr>
        <w:t>日期</w:t>
      </w:r>
      <w:r>
        <w:rPr>
          <w:rFonts w:ascii="仿宋" w:eastAsia="仿宋" w:cs="宋体" w:hint="eastAsia"/>
          <w:kern w:val="2"/>
          <w:sz w:val="28"/>
          <w:szCs w:val="32"/>
          <w:lang w:eastAsia="zh-CN"/>
        </w:rPr>
        <w:t>：</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86"/>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jJjNWY0MmVhYjM0M2UzMjFjOTEwZTRjZmE4ZTE1MD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autoRedefine/>
  </w:style>
  <w:style w:type="paragraph" w:customStyle="1" w:styleId="15">
    <w:name w:val="无间隔1"/>
    <w:qFormat/>
    <w:basedOn w:val="0"/>
    <w:autoRedefine/>
  </w:style>
  <w:style w:type="paragraph" w:styleId="16">
    <w:name w:val="footer"/>
    <w:qFormat/>
    <w:basedOn w:val="0"/>
    <w:autoRedefine/>
    <w:pPr>
      <w:tabs>
        <w:tab w:val="center" w:pos="4153"/>
        <w:tab w:val="right" w:pos="8306"/>
      </w:tabs>
      <w:snapToGrid w:val="0"/>
      <w:jc w:val="left"/>
    </w:pPr>
    <w:rPr>
      <w:rFonts w:ascii="Calibri" w:eastAsia="宋体" w:cs="Arial" w:hAnsi="Calibri"/>
      <w:sz w:val="18"/>
      <w:szCs w:val="18"/>
    </w:rPr>
  </w:style>
  <w:style w:type="paragraph" w:styleId="17">
    <w:name w:val="header"/>
    <w:qFormat/>
    <w:basedOn w:val="0"/>
    <w:autoRedefine/>
    <w:pPr>
      <w:tabs>
        <w:tab w:val="center" w:pos="4153"/>
        <w:tab w:val="right" w:pos="8306"/>
      </w:tabs>
      <w:snapToGrid w:val="0"/>
      <w:jc w:val="center"/>
    </w:pPr>
    <w:rPr>
      <w:rFonts w:ascii="Calibri" w:eastAsia="宋体" w:cs="Arial" w:hAnsi="Calibri"/>
      <w:sz w:val="18"/>
      <w:szCs w:val="18"/>
    </w:rPr>
  </w:style>
  <w:style w:type="paragraph" w:styleId="18">
    <w:name w:val="Normal (Web)"/>
    <w:qFormat/>
    <w:basedOn w:val="0"/>
    <w:autoRedefine/>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Yozo_Office27021597764231180</Application>
  <Pages>1</Pages>
  <Words>0</Words>
  <Characters>353</Characters>
  <Lines>0</Lines>
  <Paragraphs>15</Paragraphs>
  <CharactersWithSpaces>471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Shaw</cp:lastModifiedBy>
  <cp:revision>16</cp:revision>
  <dcterms:created xsi:type="dcterms:W3CDTF">2024-01-18T08:22:00Z</dcterms:created>
  <dcterms:modified xsi:type="dcterms:W3CDTF">2024-08-03T02:33:13Z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2052-12.1.0.16929</vt:lpwstr>
  </property>
  <property fmtid="{D5CDD505-2E9C-101B-9397-08002B2CF9AE}" pid="3" name="ICV">
    <vt:lpwstr>5F40CD2A3B4A404B8E06B38E9B3217F9_13</vt:lpwstr>
  </property>
</Properties>
</file>